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2D" w:rsidRPr="00B63B2D" w:rsidRDefault="00B63B2D" w:rsidP="00B6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2D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63B2D" w:rsidRPr="006F32A4" w:rsidRDefault="00B63B2D" w:rsidP="00B6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2D">
        <w:rPr>
          <w:rFonts w:ascii="Times New Roman" w:hAnsi="Times New Roman" w:cs="Times New Roman"/>
          <w:b/>
          <w:sz w:val="28"/>
          <w:szCs w:val="28"/>
        </w:rPr>
        <w:t>Практикум по маркетинговым исследованиям</w:t>
      </w:r>
    </w:p>
    <w:p w:rsidR="00D27BC2" w:rsidRPr="0079269E" w:rsidRDefault="00D27BC2" w:rsidP="00D27BC2">
      <w:pPr>
        <w:pStyle w:val="50"/>
        <w:shd w:val="clear" w:color="auto" w:fill="auto"/>
        <w:tabs>
          <w:tab w:val="left" w:pos="3130"/>
        </w:tabs>
        <w:spacing w:line="360" w:lineRule="auto"/>
        <w:ind w:firstLine="709"/>
        <w:rPr>
          <w:b w:val="0"/>
        </w:rPr>
      </w:pPr>
      <w:r w:rsidRPr="00B75A22">
        <w:t>Рабочая п</w:t>
      </w:r>
      <w:bookmarkStart w:id="0" w:name="_GoBack"/>
      <w:bookmarkEnd w:id="0"/>
      <w:r w:rsidRPr="00B75A22">
        <w:t>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79269E">
        <w:rPr>
          <w:b w:val="0"/>
        </w:rPr>
        <w:t>обучаю</w:t>
      </w:r>
      <w:r>
        <w:rPr>
          <w:b w:val="0"/>
        </w:rPr>
        <w:t>щ</w:t>
      </w:r>
      <w:r w:rsidRPr="0079269E">
        <w:rPr>
          <w:b w:val="0"/>
        </w:rPr>
        <w:t xml:space="preserve">ихся по направлению 38.03.02 «Менеджмент», профиль «Менеджмент организации», </w:t>
      </w:r>
      <w:r w:rsidR="006F32A4">
        <w:rPr>
          <w:b w:val="0"/>
        </w:rPr>
        <w:t>за</w:t>
      </w:r>
      <w:r>
        <w:rPr>
          <w:b w:val="0"/>
        </w:rPr>
        <w:t>очная  форма обучения</w:t>
      </w:r>
      <w:r w:rsidRPr="0079269E">
        <w:rPr>
          <w:b w:val="0"/>
        </w:rPr>
        <w:t>.</w:t>
      </w:r>
    </w:p>
    <w:p w:rsidR="00B63B2D" w:rsidRPr="00B63B2D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D9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B63B2D">
        <w:rPr>
          <w:rFonts w:ascii="Times New Roman" w:hAnsi="Times New Roman" w:cs="Times New Roman"/>
          <w:sz w:val="28"/>
          <w:szCs w:val="28"/>
        </w:rPr>
        <w:t xml:space="preserve"> – формирование у современных студентов теоретических знаний и развитие практических навыков сбора, обработки и</w:t>
      </w:r>
    </w:p>
    <w:p w:rsidR="00B63B2D" w:rsidRPr="00B63B2D" w:rsidRDefault="00B63B2D" w:rsidP="00B63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анализа маркетинговой информации с целью ее использования при принятии</w:t>
      </w:r>
    </w:p>
    <w:p w:rsidR="00D27BC2" w:rsidRDefault="00B63B2D" w:rsidP="00B63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обоснованных управленческих решений.</w:t>
      </w:r>
    </w:p>
    <w:p w:rsidR="001F0B59" w:rsidRPr="00B75A22" w:rsidRDefault="001F0B59" w:rsidP="001F0B5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«Система государственного управления» является </w:t>
      </w:r>
      <w:r>
        <w:t xml:space="preserve">дисциплиной модуля дисциплин по выбору, углубляющих освоение профиля </w:t>
      </w:r>
      <w:r w:rsidRPr="00B75A22">
        <w:t>по на</w:t>
      </w:r>
      <w:r>
        <w:t>правлению 38.03.02 «Менеджмент», профиль</w:t>
      </w:r>
      <w:r w:rsidRPr="00B75A22">
        <w:t xml:space="preserve"> «Менеджмент организации» </w:t>
      </w:r>
    </w:p>
    <w:p w:rsidR="00B63B2D" w:rsidRPr="00D27BC2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63B2D" w:rsidRPr="00B63B2D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Понятие и методология проведения маркетинговых исследований.</w:t>
      </w:r>
    </w:p>
    <w:p w:rsidR="00B63B2D" w:rsidRPr="00B63B2D" w:rsidRDefault="00B63B2D" w:rsidP="00B6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Информационное обеспечение маркетинговых исследований.</w:t>
      </w:r>
    </w:p>
    <w:p w:rsidR="006F303C" w:rsidRPr="00B63B2D" w:rsidRDefault="00B63B2D" w:rsidP="00B82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2D">
        <w:rPr>
          <w:rFonts w:ascii="Times New Roman" w:hAnsi="Times New Roman" w:cs="Times New Roman"/>
          <w:sz w:val="28"/>
          <w:szCs w:val="28"/>
        </w:rPr>
        <w:t>Количественные маркетинговые исследовани</w:t>
      </w:r>
      <w:r w:rsidR="00B8223B">
        <w:rPr>
          <w:rFonts w:ascii="Times New Roman" w:hAnsi="Times New Roman" w:cs="Times New Roman"/>
          <w:sz w:val="28"/>
          <w:szCs w:val="28"/>
        </w:rPr>
        <w:t>я. Опрос: сущность, назначение,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 </w:t>
      </w:r>
      <w:r w:rsidRPr="00B63B2D">
        <w:rPr>
          <w:rFonts w:ascii="Times New Roman" w:hAnsi="Times New Roman" w:cs="Times New Roman"/>
          <w:sz w:val="28"/>
          <w:szCs w:val="28"/>
        </w:rPr>
        <w:t>преимущества и недостатки, пробле</w:t>
      </w:r>
      <w:r w:rsidR="00B8223B">
        <w:rPr>
          <w:rFonts w:ascii="Times New Roman" w:hAnsi="Times New Roman" w:cs="Times New Roman"/>
          <w:sz w:val="28"/>
          <w:szCs w:val="28"/>
        </w:rPr>
        <w:t>мы использования. Виды опросов,</w:t>
      </w:r>
      <w:r w:rsidR="00B8223B" w:rsidRPr="006F32A4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преимущества и недостатки. Метод экспертных оценок. Область применения,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достоинства и недостатки экспертных оценок. Качественные маркетинговые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исследования. Применение методов и моделей статистического анализа при</w:t>
      </w:r>
      <w:r w:rsidR="00B8223B" w:rsidRPr="00B8223B">
        <w:rPr>
          <w:rFonts w:ascii="Times New Roman" w:hAnsi="Times New Roman" w:cs="Times New Roman"/>
          <w:sz w:val="28"/>
          <w:szCs w:val="28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проведении маркетинговых исследований. Общая характеристика методов</w:t>
      </w:r>
      <w:r w:rsidR="00B8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B2D">
        <w:rPr>
          <w:rFonts w:ascii="Times New Roman" w:hAnsi="Times New Roman" w:cs="Times New Roman"/>
          <w:sz w:val="28"/>
          <w:szCs w:val="28"/>
        </w:rPr>
        <w:t>прогнозирования, применяемых в маркетинговых исследованиях.</w:t>
      </w:r>
    </w:p>
    <w:sectPr w:rsidR="006F303C" w:rsidRPr="00B6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6"/>
    <w:rsid w:val="00165540"/>
    <w:rsid w:val="001F0B59"/>
    <w:rsid w:val="004C6536"/>
    <w:rsid w:val="0057286F"/>
    <w:rsid w:val="0058772B"/>
    <w:rsid w:val="006F303C"/>
    <w:rsid w:val="006F32A4"/>
    <w:rsid w:val="00B63B2D"/>
    <w:rsid w:val="00B8223B"/>
    <w:rsid w:val="00D27BC2"/>
    <w:rsid w:val="00E508D9"/>
    <w:rsid w:val="00E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19659-ED72-4379-9490-481122A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27B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27B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27BC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87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286F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Основной текст (2)_"/>
    <w:basedOn w:val="a0"/>
    <w:link w:val="20"/>
    <w:rsid w:val="001F0B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0B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0B59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D77E9-6A56-48A9-870C-9E6ED920CD8F}"/>
</file>

<file path=customXml/itemProps2.xml><?xml version="1.0" encoding="utf-8"?>
<ds:datastoreItem xmlns:ds="http://schemas.openxmlformats.org/officeDocument/2006/customXml" ds:itemID="{B3D1B057-E38E-420B-B4B8-922F8C832238}"/>
</file>

<file path=customXml/itemProps3.xml><?xml version="1.0" encoding="utf-8"?>
<ds:datastoreItem xmlns:ds="http://schemas.openxmlformats.org/officeDocument/2006/customXml" ds:itemID="{0F8BE40D-395A-4AE3-A1FF-3980E8F2E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2020-06-01T13:14:00Z</dcterms:created>
  <dcterms:modified xsi:type="dcterms:W3CDTF">2020-11-17T09:26:00Z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